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EA" w:rsidRDefault="00584CBD"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4517390" cy="14878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BD" w:rsidRDefault="00584CBD"/>
    <w:p w:rsidR="00584CBD" w:rsidRDefault="00584CBD"/>
    <w:p w:rsidR="00584CBD" w:rsidRPr="00576E5C" w:rsidRDefault="00A761AE">
      <w:pPr>
        <w:rPr>
          <w:sz w:val="32"/>
        </w:rPr>
      </w:pPr>
      <w:r w:rsidRPr="00576E5C">
        <w:rPr>
          <w:sz w:val="32"/>
        </w:rPr>
        <w:t xml:space="preserve">Dear                </w:t>
      </w:r>
    </w:p>
    <w:p w:rsidR="00584CBD" w:rsidRPr="00576E5C" w:rsidRDefault="00584CBD">
      <w:pPr>
        <w:rPr>
          <w:sz w:val="32"/>
        </w:rPr>
      </w:pPr>
    </w:p>
    <w:p w:rsidR="00A761AE" w:rsidRPr="00576E5C" w:rsidRDefault="00A761AE">
      <w:pPr>
        <w:rPr>
          <w:sz w:val="32"/>
        </w:rPr>
      </w:pPr>
      <w:r w:rsidRPr="00576E5C">
        <w:rPr>
          <w:sz w:val="32"/>
        </w:rPr>
        <w:t>On the 14</w:t>
      </w:r>
      <w:r w:rsidRPr="00576E5C">
        <w:rPr>
          <w:sz w:val="32"/>
          <w:vertAlign w:val="superscript"/>
        </w:rPr>
        <w:t>th</w:t>
      </w:r>
      <w:r w:rsidRPr="00576E5C">
        <w:rPr>
          <w:sz w:val="32"/>
        </w:rPr>
        <w:t xml:space="preserve"> and 15</w:t>
      </w:r>
      <w:r w:rsidRPr="00576E5C">
        <w:rPr>
          <w:sz w:val="32"/>
          <w:vertAlign w:val="superscript"/>
        </w:rPr>
        <w:t>th</w:t>
      </w:r>
      <w:r w:rsidRPr="00576E5C">
        <w:rPr>
          <w:sz w:val="32"/>
        </w:rPr>
        <w:t xml:space="preserve"> June</w:t>
      </w:r>
      <w:r w:rsidR="00894339">
        <w:rPr>
          <w:sz w:val="32"/>
        </w:rPr>
        <w:t xml:space="preserve"> 2019</w:t>
      </w:r>
      <w:r w:rsidRPr="00576E5C">
        <w:rPr>
          <w:sz w:val="32"/>
        </w:rPr>
        <w:t xml:space="preserve"> I will taking part in the Moonfleet Challenge to raise money for the Brown Dog Charity who buy essential equipment to help people fight cancer. The </w:t>
      </w:r>
      <w:r w:rsidR="00BF2747">
        <w:rPr>
          <w:sz w:val="32"/>
        </w:rPr>
        <w:t xml:space="preserve">equipment is </w:t>
      </w:r>
      <w:r w:rsidRPr="00576E5C">
        <w:rPr>
          <w:sz w:val="32"/>
        </w:rPr>
        <w:t xml:space="preserve">state-of-the-art </w:t>
      </w:r>
      <w:r w:rsidR="00894339">
        <w:rPr>
          <w:sz w:val="32"/>
        </w:rPr>
        <w:t>and</w:t>
      </w:r>
      <w:r w:rsidR="00BF2747">
        <w:rPr>
          <w:sz w:val="32"/>
        </w:rPr>
        <w:t xml:space="preserve"> </w:t>
      </w:r>
      <w:r w:rsidRPr="00576E5C">
        <w:rPr>
          <w:sz w:val="32"/>
        </w:rPr>
        <w:t xml:space="preserve">improves diagnostics, surgery and care </w:t>
      </w:r>
      <w:r w:rsidR="00894339">
        <w:rPr>
          <w:sz w:val="32"/>
        </w:rPr>
        <w:t xml:space="preserve">which </w:t>
      </w:r>
      <w:r w:rsidR="00894339" w:rsidRPr="00576E5C">
        <w:rPr>
          <w:sz w:val="32"/>
        </w:rPr>
        <w:t>either</w:t>
      </w:r>
      <w:r w:rsidRPr="00576E5C">
        <w:rPr>
          <w:sz w:val="32"/>
        </w:rPr>
        <w:t xml:space="preserve"> extends or saves lives.</w:t>
      </w:r>
    </w:p>
    <w:p w:rsidR="00A761AE" w:rsidRPr="00576E5C" w:rsidRDefault="00A761AE">
      <w:pPr>
        <w:rPr>
          <w:sz w:val="32"/>
        </w:rPr>
      </w:pPr>
      <w:r w:rsidRPr="00576E5C">
        <w:rPr>
          <w:sz w:val="32"/>
        </w:rPr>
        <w:t>For the challenge I have</w:t>
      </w:r>
      <w:r w:rsidR="00A30839">
        <w:rPr>
          <w:sz w:val="32"/>
        </w:rPr>
        <w:t xml:space="preserve"> to walk 22</w:t>
      </w:r>
      <w:r w:rsidRPr="00576E5C">
        <w:rPr>
          <w:sz w:val="32"/>
        </w:rPr>
        <w:t xml:space="preserve"> miles, which will take </w:t>
      </w:r>
      <w:r w:rsidR="00894339">
        <w:rPr>
          <w:sz w:val="32"/>
        </w:rPr>
        <w:t xml:space="preserve">me </w:t>
      </w:r>
      <w:r w:rsidR="00A30839">
        <w:rPr>
          <w:sz w:val="32"/>
        </w:rPr>
        <w:t>1</w:t>
      </w:r>
      <w:r w:rsidRPr="00576E5C">
        <w:rPr>
          <w:sz w:val="32"/>
        </w:rPr>
        <w:t>3 hours</w:t>
      </w:r>
      <w:r w:rsidR="00894339">
        <w:rPr>
          <w:sz w:val="32"/>
        </w:rPr>
        <w:t xml:space="preserve"> to complete</w:t>
      </w:r>
      <w:r w:rsidRPr="00576E5C">
        <w:rPr>
          <w:sz w:val="32"/>
        </w:rPr>
        <w:t xml:space="preserve"> and involve walking through the night</w:t>
      </w:r>
      <w:r w:rsidR="00894339">
        <w:rPr>
          <w:sz w:val="32"/>
        </w:rPr>
        <w:t xml:space="preserve"> without any sleep.</w:t>
      </w:r>
      <w:r w:rsidRPr="00576E5C">
        <w:rPr>
          <w:sz w:val="32"/>
        </w:rPr>
        <w:t xml:space="preserve"> Also the </w:t>
      </w:r>
      <w:r w:rsidR="00A30839">
        <w:rPr>
          <w:sz w:val="32"/>
        </w:rPr>
        <w:t>coastal walk from Tintagel</w:t>
      </w:r>
      <w:r w:rsidRPr="00576E5C">
        <w:rPr>
          <w:sz w:val="32"/>
        </w:rPr>
        <w:t xml:space="preserve"> to Bude is really undulating and demanding making it a very difficult challenge. For example by the end of the walk I will have climbed </w:t>
      </w:r>
      <w:r w:rsidR="00A30839">
        <w:rPr>
          <w:sz w:val="32"/>
        </w:rPr>
        <w:t>over 5,000</w:t>
      </w:r>
      <w:r w:rsidRPr="00576E5C">
        <w:rPr>
          <w:sz w:val="32"/>
        </w:rPr>
        <w:t xml:space="preserve"> feet which is higher than climbing Ben Nevis</w:t>
      </w:r>
      <w:r w:rsidR="00A30839">
        <w:rPr>
          <w:sz w:val="32"/>
        </w:rPr>
        <w:t>.</w:t>
      </w:r>
      <w:bookmarkStart w:id="0" w:name="_GoBack"/>
      <w:bookmarkEnd w:id="0"/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This demanding challenge will be worth it if I can raise money for this extremely good cause – please can you help me?</w:t>
      </w:r>
    </w:p>
    <w:p w:rsidR="00894339" w:rsidRDefault="00576E5C">
      <w:pPr>
        <w:rPr>
          <w:sz w:val="32"/>
        </w:rPr>
      </w:pPr>
      <w:r w:rsidRPr="00576E5C">
        <w:rPr>
          <w:sz w:val="32"/>
        </w:rPr>
        <w:t xml:space="preserve">I would be so grateful if you could make a donation using the 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My Donate link below.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Thank you so much.</w:t>
      </w:r>
    </w:p>
    <w:p w:rsidR="00576E5C" w:rsidRPr="00576E5C" w:rsidRDefault="00576E5C">
      <w:pPr>
        <w:rPr>
          <w:sz w:val="32"/>
        </w:rPr>
      </w:pPr>
      <w:r w:rsidRPr="00576E5C">
        <w:rPr>
          <w:sz w:val="32"/>
        </w:rPr>
        <w:t>Name</w:t>
      </w:r>
    </w:p>
    <w:p w:rsidR="00576E5C" w:rsidRDefault="00BF2747">
      <w:r>
        <w:t>Insert your my donate link here</w:t>
      </w:r>
    </w:p>
    <w:p w:rsidR="00584CBD" w:rsidRDefault="00576E5C">
      <w:r w:rsidRPr="00576E5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6362C6" wp14:editId="7CD11354">
                <wp:simplePos x="0" y="0"/>
                <wp:positionH relativeFrom="page">
                  <wp:posOffset>735974</wp:posOffset>
                </wp:positionH>
                <wp:positionV relativeFrom="paragraph">
                  <wp:posOffset>483756</wp:posOffset>
                </wp:positionV>
                <wp:extent cx="6390886" cy="1200329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886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www.cancer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6600"/>
                                <w:kern w:val="24"/>
                                <w:sz w:val="52"/>
                                <w:szCs w:val="80"/>
                              </w:rPr>
                              <w:t>browndog</w:t>
                            </w: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52"/>
                                <w:szCs w:val="80"/>
                              </w:rPr>
                              <w:t>.co.uk</w:t>
                            </w:r>
                          </w:p>
                          <w:p w:rsidR="00576E5C" w:rsidRPr="00576E5C" w:rsidRDefault="00576E5C" w:rsidP="00576E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</w:rPr>
                            </w:pPr>
                            <w:r w:rsidRPr="00576E5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6362C6" id="Rectangle 3" o:spid="_x0000_s1026" style="position:absolute;margin-left:57.95pt;margin-top:38.1pt;width:503.2pt;height:94.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" filled="f" stroked="f">
                <v:textbox style="mso-fit-shape-to-text:t">
                  <w:txbxContent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www.cancer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CC6600"/>
                          <w:kern w:val="24"/>
                          <w:sz w:val="52"/>
                          <w:szCs w:val="80"/>
                        </w:rPr>
                        <w:t>browndog</w:t>
                      </w: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52"/>
                          <w:szCs w:val="80"/>
                        </w:rPr>
                        <w:t>.co.uk</w:t>
                      </w:r>
                    </w:p>
                    <w:p w:rsidR="00576E5C" w:rsidRPr="00576E5C" w:rsidRDefault="00576E5C" w:rsidP="00576E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</w:rPr>
                      </w:pPr>
                      <w:r w:rsidRPr="00576E5C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84CBD" w:rsidRPr="00584C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41B17" wp14:editId="65C017AC">
                <wp:simplePos x="0" y="0"/>
                <wp:positionH relativeFrom="page">
                  <wp:align>left</wp:align>
                </wp:positionH>
                <wp:positionV relativeFrom="paragraph">
                  <wp:posOffset>2968123</wp:posOffset>
                </wp:positionV>
                <wp:extent cx="8015344" cy="1200329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5344" cy="12003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8"/>
                                <w:szCs w:val="80"/>
                              </w:rPr>
                              <w:t>www.cancerbrowndog.co.uk</w:t>
                            </w:r>
                          </w:p>
                          <w:p w:rsidR="00584CBD" w:rsidRPr="00584CBD" w:rsidRDefault="00584CBD" w:rsidP="00584C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7030A0"/>
                                <w:sz w:val="16"/>
                              </w:rPr>
                            </w:pPr>
                            <w:r w:rsidRPr="00584CB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7030A0"/>
                                <w:kern w:val="24"/>
                                <w:sz w:val="44"/>
                                <w:szCs w:val="64"/>
                              </w:rPr>
                              <w:t>Registered Charity 1111550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1B17" id="Rectangle 6" o:spid="_x0000_s1027" style="position:absolute;margin-left:0;margin-top:233.7pt;width:631.15pt;height:94.5pt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" filled="f" stroked="f">
                <v:textbox style="mso-fit-shape-to-text:t">
                  <w:txbxContent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8"/>
                          <w:szCs w:val="80"/>
                        </w:rPr>
                        <w:t>www.cancerbrowndog.co.uk</w:t>
                      </w:r>
                    </w:p>
                    <w:p w:rsidR="00584CBD" w:rsidRPr="00584CBD" w:rsidRDefault="00584CBD" w:rsidP="00584C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7030A0"/>
                          <w:sz w:val="16"/>
                        </w:rPr>
                      </w:pPr>
                      <w:r w:rsidRPr="00584CBD">
                        <w:rPr>
                          <w:rFonts w:asciiTheme="minorHAnsi" w:hAnsi="Calibri" w:cstheme="minorBidi"/>
                          <w:b/>
                          <w:bCs/>
                          <w:color w:val="7030A0"/>
                          <w:kern w:val="24"/>
                          <w:sz w:val="44"/>
                          <w:szCs w:val="64"/>
                        </w:rPr>
                        <w:t>Registered Charity 1111550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584C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BD"/>
    <w:rsid w:val="00576E5C"/>
    <w:rsid w:val="00584CBD"/>
    <w:rsid w:val="00894339"/>
    <w:rsid w:val="00A30839"/>
    <w:rsid w:val="00A761AE"/>
    <w:rsid w:val="00B539A7"/>
    <w:rsid w:val="00BF2747"/>
    <w:rsid w:val="00F1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22D7D-EE07-4BAF-8B16-E9888FDF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4C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Storer</dc:creator>
  <cp:keywords/>
  <dc:description/>
  <cp:lastModifiedBy>Mark Storer</cp:lastModifiedBy>
  <cp:revision>3</cp:revision>
  <dcterms:created xsi:type="dcterms:W3CDTF">2018-11-20T14:44:00Z</dcterms:created>
  <dcterms:modified xsi:type="dcterms:W3CDTF">2018-11-20T14:45:00Z</dcterms:modified>
</cp:coreProperties>
</file>